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67A0" w14:textId="77777777" w:rsidR="001D4D4B" w:rsidRDefault="001D4D4B" w:rsidP="001D4D4B">
      <w:r>
        <w:t>Brief syndicus</w:t>
      </w:r>
    </w:p>
    <w:p w14:paraId="475E1B16" w14:textId="77777777" w:rsidR="001D4D4B" w:rsidRDefault="001D4D4B" w:rsidP="001D4D4B"/>
    <w:p w14:paraId="64969051" w14:textId="5E0A2C9B" w:rsidR="001D4D4B" w:rsidRPr="001D4D4B" w:rsidRDefault="001D4D4B" w:rsidP="001D4D4B">
      <w:r w:rsidRPr="001D4D4B">
        <w:br/>
        <w:t>Gelieve de gevraagde informatie te willen vinden : </w:t>
      </w:r>
    </w:p>
    <w:p w14:paraId="7F2B6AEF" w14:textId="77777777" w:rsidR="001D4D4B" w:rsidRPr="001D4D4B" w:rsidRDefault="001D4D4B" w:rsidP="001D4D4B"/>
    <w:p w14:paraId="3FB2482A" w14:textId="77777777" w:rsidR="001D4D4B" w:rsidRPr="001D4D4B" w:rsidRDefault="001D4D4B" w:rsidP="001D4D4B">
      <w:r w:rsidRPr="001D4D4B">
        <w:t>1.            Het bedrag van het werkkapitaal  : €5000,01 - Er is geen reservekapitaal.</w:t>
      </w:r>
    </w:p>
    <w:p w14:paraId="3587381E" w14:textId="77777777" w:rsidR="001D4D4B" w:rsidRPr="001D4D4B" w:rsidRDefault="001D4D4B" w:rsidP="001D4D4B">
      <w:r w:rsidRPr="001D4D4B">
        <w:t>2.            Het bedrag van de eventuele door de overdrager openstaande bedragen :  nihil</w:t>
      </w:r>
    </w:p>
    <w:p w14:paraId="1F80ADF8" w14:textId="77777777" w:rsidR="001D4D4B" w:rsidRPr="001D4D4B" w:rsidRDefault="001D4D4B" w:rsidP="001D4D4B">
      <w:r w:rsidRPr="001D4D4B">
        <w:t>3.            De toestand van de oproepen tot kapitaalinbreng m.b.t. het reservekapitaal en waartoe de algemene vergadering vóór de vaste datum van de eigendomsoverdracht besloten heeft : nihil</w:t>
      </w:r>
    </w:p>
    <w:p w14:paraId="269EB91E" w14:textId="77777777" w:rsidR="001D4D4B" w:rsidRPr="001D4D4B" w:rsidRDefault="001D4D4B" w:rsidP="001D4D4B">
      <w:r w:rsidRPr="001D4D4B">
        <w:t>4.            In voorkomend geval, het overzicht van de hangende gerechtelijke procedures in verband met de mede-eigendom : nihil </w:t>
      </w:r>
    </w:p>
    <w:p w14:paraId="32308C51" w14:textId="77777777" w:rsidR="001D4D4B" w:rsidRPr="001D4D4B" w:rsidRDefault="001D4D4B" w:rsidP="001D4D4B">
      <w:r w:rsidRPr="001D4D4B">
        <w:t>5.            de notulen van de gewone en buitengewone algemene vergadering van de vorige drie jaar, alsook de periodieke afrekeningen van de lasten van de vorige twee jaar : zie bijlage</w:t>
      </w:r>
    </w:p>
    <w:p w14:paraId="0B83BFCB" w14:textId="77777777" w:rsidR="001D4D4B" w:rsidRPr="001D4D4B" w:rsidRDefault="001D4D4B" w:rsidP="001D4D4B">
      <w:r w:rsidRPr="001D4D4B">
        <w:t>6.            Een afschrift van de recentste balans  : zie bijlage</w:t>
      </w:r>
    </w:p>
    <w:p w14:paraId="58618358" w14:textId="77777777" w:rsidR="001D4D4B" w:rsidRPr="001D4D4B" w:rsidRDefault="001D4D4B" w:rsidP="001D4D4B"/>
    <w:p w14:paraId="5A3343FE" w14:textId="77777777" w:rsidR="00762C79" w:rsidRDefault="00762C79"/>
    <w:sectPr w:rsidR="00762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4B"/>
    <w:rsid w:val="00097E68"/>
    <w:rsid w:val="001D4D4B"/>
    <w:rsid w:val="00324B73"/>
    <w:rsid w:val="00475310"/>
    <w:rsid w:val="00762C79"/>
    <w:rsid w:val="0085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0D947"/>
  <w15:chartTrackingRefBased/>
  <w15:docId w15:val="{17AADDF4-AAA6-480D-854B-883D3803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D4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D4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D4D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4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D4D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D4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D4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D4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D4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D4D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D4D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D4D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4D4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D4D4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D4D4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D4D4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D4D4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D4D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D4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D4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D4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4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D4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D4D4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D4D4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D4D4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4D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4D4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D4D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703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Desloover Vastgoed Team</dc:creator>
  <cp:keywords/>
  <dc:description/>
  <cp:lastModifiedBy>Desloover Vastgoed Team</cp:lastModifiedBy>
  <cp:revision>1</cp:revision>
  <dcterms:created xsi:type="dcterms:W3CDTF">2026-04-23T09:44:00Z</dcterms:created>
  <dcterms:modified xsi:type="dcterms:W3CDTF">2026-04-23T09:49:00Z</dcterms:modified>
</cp:coreProperties>
</file>